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25748" w:rsidTr="00125748">
        <w:tc>
          <w:tcPr>
            <w:tcW w:w="3936" w:type="dxa"/>
          </w:tcPr>
          <w:p w:rsidR="00125748" w:rsidRDefault="001257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748" w:rsidTr="00125748">
        <w:tc>
          <w:tcPr>
            <w:tcW w:w="3936" w:type="dxa"/>
          </w:tcPr>
          <w:p w:rsidR="00125748" w:rsidRDefault="001257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125748" w:rsidRDefault="001257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№1 к Правилам ТП</w:t>
            </w:r>
          </w:p>
          <w:p w:rsidR="00125748" w:rsidRDefault="0012574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25748" w:rsidRDefault="00125748" w:rsidP="00125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осуществлении технологического присоединения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                                                                   от "__" ___________ 20__ г.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______________________________________________________,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(полное наименование сетевой организации)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(именуемой) в дальнейшем сетевой организацией, в лице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 - представителя сетевой организации)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 с одной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(устава, доверенности, иных документов)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стороны, 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_____________________________________________________________________,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- юридического лица,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заявителя - физического лица)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именуемым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>) в дальнейшем заявителем, в лице ___________________________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 - представителя заявителя)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(устава, доверенности, иных документов)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именуемыми  сторонами.  Стороны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оформили  и подписали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акт о нижеследующем.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Сетевая организация оказала  заявителю  услугу  по  технологическому присоединению объектов  электроэнергетики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устройств) заявителя  в  соответствии с  мероприятиями  по  договору об осуществлении технологического  присоединения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 объеме на сумму _______  (____)  рублей  __  копеек,  в  том числе _________ (прописью) НДС ________ (____) рублей __ копеек (прописью). </w:t>
      </w:r>
      <w:r>
        <w:rPr>
          <w:rFonts w:ascii="Times New Roman" w:hAnsi="Times New Roman" w:cs="Times New Roman"/>
          <w:b/>
          <w:sz w:val="16"/>
          <w:szCs w:val="16"/>
        </w:rPr>
        <w:t>&lt;1&gt;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  по   технологическому  присоединению  выполнены  согласно техническим условиям от "__" ___________ 20__ г. № __________________.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  электроэнергетики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устройства)   сторон находятся по адресу: ____________________________________________________________________.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выполнении технических условий от "__" _________ 20__ г. №__________________.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фактического  присоединения  ______________,  акт  об осуществлении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присоединения от "__" ___________ 20__ г. № __________________.</w:t>
      </w:r>
      <w:r>
        <w:rPr>
          <w:rFonts w:ascii="Times New Roman" w:hAnsi="Times New Roman" w:cs="Times New Roman"/>
          <w:b/>
          <w:sz w:val="16"/>
          <w:szCs w:val="16"/>
        </w:rPr>
        <w:t>&lt;2&gt;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присоединения: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мощность (всего) ______ кВт, в том числе:</w:t>
      </w:r>
    </w:p>
    <w:p w:rsidR="00125748" w:rsidRDefault="00125748" w:rsidP="001257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 мощность  (без  учета ранее присоединенной (существующей) максимальной мощности) ____ кВт;</w:t>
      </w:r>
    </w:p>
    <w:p w:rsidR="00125748" w:rsidRDefault="00125748" w:rsidP="001257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присоединенная максимальная мощность ______ кВт; </w:t>
      </w:r>
      <w:r>
        <w:rPr>
          <w:rFonts w:ascii="Times New Roman" w:hAnsi="Times New Roman" w:cs="Times New Roman"/>
          <w:b/>
          <w:sz w:val="16"/>
          <w:szCs w:val="16"/>
        </w:rPr>
        <w:t>&lt;3&gt;</w:t>
      </w:r>
    </w:p>
    <w:p w:rsidR="00125748" w:rsidRDefault="00125748" w:rsidP="001257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совокупная величина номинальной мощности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электрической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сети трансформаторов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электроснабжения: _________________ кВт;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кВт;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кВт.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Перечень точек присоединения: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204"/>
        <w:gridCol w:w="1191"/>
        <w:gridCol w:w="1134"/>
        <w:gridCol w:w="1020"/>
        <w:gridCol w:w="2146"/>
        <w:gridCol w:w="2340"/>
      </w:tblGrid>
      <w:tr w:rsidR="00125748" w:rsidTr="001257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напряжения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коэффициента реактивной мощности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28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25748" w:rsidTr="001257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748" w:rsidTr="0012574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опосредованно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присоединенные</w:t>
            </w:r>
            <w:proofErr w:type="gramEnd"/>
          </w:p>
        </w:tc>
      </w:tr>
      <w:tr w:rsidR="00125748" w:rsidTr="0012574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   балансовой    принадлежности    объектов   электроэнергетики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 и эксплуатационной ответственности сторон: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границ балансовой принадлежности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границ эксплуатационной ответственности сторон</w:t>
            </w:r>
          </w:p>
        </w:tc>
      </w:tr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У   сторон   на   границе   балансовой   принадлежности   объектов электроэнергетики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устройств)   находятся   следующие технологически соединенные элементы электрической сети: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электроустановки (оборудования) заявителя</w:t>
            </w:r>
          </w:p>
        </w:tc>
      </w:tr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 сторон   в  эксплуатационной  ответственности  находятся  следующие технологически соединенные элементы электрической сети:</w:t>
      </w: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125748" w:rsidTr="001257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Характеристики  установленных измерительных комплексов содержатся в акте допуска прибора учета электрической энергии в эксплуатацию.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Устройства  защиты,  релейной  защиты,  противоаварийной и режимной автоматики: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(виды защиты и автоматики, действия и др.)</w:t>
      </w: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6. Автономный резервный источник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установки, тип, мощность и др.)</w:t>
      </w: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7. Прочие сведения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748" w:rsidRDefault="00125748" w:rsidP="001257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 том числе сведения об опосредованно присоединенных потребителях,  наименование, адрес, максимальная мощность, категория </w:t>
      </w:r>
      <w:r>
        <w:rPr>
          <w:rFonts w:ascii="Times New Roman" w:hAnsi="Times New Roman" w:cs="Times New Roman"/>
          <w:sz w:val="16"/>
          <w:szCs w:val="16"/>
        </w:rPr>
        <w:lastRenderedPageBreak/>
        <w:t>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Схематично    границы    балансовой    принадлежности    объектов электроэнергетики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устройств)   и   эксплуатационной ответственности  сторон  указаны  в  приведенной  ниже  однолинейной  схеме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125748" w:rsidRDefault="00125748" w:rsidP="00125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125748" w:rsidTr="0012574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48" w:rsidRDefault="001257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Однолинейная схема присоединения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125748" w:rsidRDefault="00125748" w:rsidP="00125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Прочее:</w:t>
      </w:r>
    </w:p>
    <w:p w:rsidR="00125748" w:rsidRP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Стороны    подтверждают,    что   технологическое  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претензий к оказанию услуг сетевой организацией не имеет. &lt;4&gt;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                                                                                            (должность)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 _______________          _________________ / _______________</w:t>
      </w:r>
    </w:p>
    <w:p w:rsidR="00125748" w:rsidRDefault="00125748" w:rsidP="00125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                                    (подпись)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25748" w:rsidRDefault="00125748" w:rsidP="00125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Внимание: в случае наличия намерения потребления электрической энергии, заключение договора, обеспечивающего продажу электрической энергии (мощности) на розничных рынках, является обязательным. В случае несоблюдения требований законодательства по своевременному заключению договора, расчет стоимости потребленной электроэнергии будет осуществлен в соответствии с Постановлением Правительства РФ №442 от 04.05.2012.</w:t>
      </w: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П</w:t>
      </w:r>
      <w:proofErr w:type="gramEnd"/>
      <w:r>
        <w:rPr>
          <w:rFonts w:ascii="Times New Roman" w:hAnsi="Times New Roman" w:cs="Times New Roman"/>
          <w:sz w:val="16"/>
          <w:szCs w:val="16"/>
        </w:rPr>
        <w:t>ри восстановлении (переоформлении) документов указанная информация не вносится.</w:t>
      </w: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переоформления документов.</w:t>
      </w: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З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аполняется в случае увеличения максимальной мощности ранее присоединенных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устройств (энергетических установок).</w:t>
      </w:r>
    </w:p>
    <w:p w:rsidR="00125748" w:rsidRDefault="00125748" w:rsidP="001257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При восстановлении (переоформлении) документов указанная информация не вносится</w:t>
      </w:r>
      <w:proofErr w:type="gramStart"/>
      <w:r>
        <w:rPr>
          <w:rFonts w:ascii="Times New Roman" w:hAnsi="Times New Roman" w:cs="Times New Roman"/>
          <w:sz w:val="16"/>
          <w:szCs w:val="16"/>
        </w:rPr>
        <w:t>.";</w:t>
      </w:r>
      <w:proofErr w:type="gramEnd"/>
    </w:p>
    <w:p w:rsidR="00125748" w:rsidRDefault="00125748" w:rsidP="00125748">
      <w:pPr>
        <w:rPr>
          <w:sz w:val="16"/>
          <w:szCs w:val="16"/>
        </w:rPr>
      </w:pPr>
    </w:p>
    <w:p w:rsidR="00125748" w:rsidRDefault="00125748" w:rsidP="00125748">
      <w:pPr>
        <w:rPr>
          <w:sz w:val="16"/>
          <w:szCs w:val="16"/>
        </w:rPr>
      </w:pPr>
    </w:p>
    <w:p w:rsidR="00083645" w:rsidRDefault="00083645"/>
    <w:sectPr w:rsidR="00083645" w:rsidSect="001257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0E"/>
    <w:multiLevelType w:val="hybridMultilevel"/>
    <w:tmpl w:val="00E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8"/>
    <w:rsid w:val="00083645"/>
    <w:rsid w:val="001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1</cp:revision>
  <dcterms:created xsi:type="dcterms:W3CDTF">2020-02-12T08:04:00Z</dcterms:created>
  <dcterms:modified xsi:type="dcterms:W3CDTF">2020-02-12T09:10:00Z</dcterms:modified>
</cp:coreProperties>
</file>